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017" w:rsidRPr="00957553" w:rsidRDefault="00143193" w:rsidP="00B4339A">
      <w:pPr>
        <w:rPr>
          <w:rFonts w:ascii="Bodoni MT Condensed" w:hAnsi="Bodoni MT Condensed"/>
          <w:b/>
          <w:color w:val="ED7D31" w:themeColor="accent2"/>
          <w:sz w:val="72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 w:rsidRPr="00957553">
        <w:rPr>
          <w:rFonts w:ascii="Bodoni MT Condensed" w:hAnsi="Bodoni MT Condensed"/>
          <w:b/>
          <w:color w:val="ED7D31" w:themeColor="accent2"/>
          <w:sz w:val="72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 xml:space="preserve">APA </w:t>
      </w:r>
      <w:r w:rsidR="00957553">
        <w:rPr>
          <w:rFonts w:ascii="Bodoni MT Condensed" w:hAnsi="Bodoni MT Condensed"/>
          <w:b/>
          <w:color w:val="ED7D31" w:themeColor="accent2"/>
          <w:sz w:val="72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Citation Styles</w:t>
      </w:r>
    </w:p>
    <w:tbl>
      <w:tblPr>
        <w:tblStyle w:val="TableGrid"/>
        <w:tblW w:w="14621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2544"/>
        <w:gridCol w:w="2627"/>
        <w:gridCol w:w="2430"/>
        <w:gridCol w:w="990"/>
        <w:gridCol w:w="3150"/>
        <w:gridCol w:w="2880"/>
      </w:tblGrid>
      <w:tr w:rsidR="00902751" w:rsidRPr="00F81EBE" w:rsidTr="00C42391">
        <w:trPr>
          <w:trHeight w:val="692"/>
        </w:trPr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902751" w:rsidRPr="00C37A81" w:rsidRDefault="00902751" w:rsidP="009C3B1E">
            <w:pPr>
              <w:jc w:val="center"/>
              <w:rPr>
                <w:rFonts w:ascii="Verdana" w:hAnsi="Verdana"/>
                <w:b/>
                <w:color w:val="323E4F" w:themeColor="text2" w:themeShade="BF"/>
                <w:sz w:val="24"/>
              </w:rPr>
            </w:pPr>
            <w:r w:rsidRPr="00C37A81">
              <w:rPr>
                <w:rFonts w:ascii="Verdana" w:hAnsi="Verdana"/>
                <w:b/>
                <w:color w:val="323E4F" w:themeColor="text2" w:themeShade="BF"/>
                <w:sz w:val="24"/>
              </w:rPr>
              <w:t>Number of Authors</w:t>
            </w:r>
          </w:p>
        </w:tc>
        <w:tc>
          <w:tcPr>
            <w:tcW w:w="26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:rsidR="00902751" w:rsidRPr="00C37A81" w:rsidRDefault="00902751" w:rsidP="009C3B1E">
            <w:pPr>
              <w:jc w:val="center"/>
              <w:rPr>
                <w:rFonts w:ascii="Cambria" w:hAnsi="Cambria"/>
                <w:b/>
                <w:color w:val="323E4F" w:themeColor="text2" w:themeShade="BF"/>
                <w:sz w:val="24"/>
              </w:rPr>
            </w:pPr>
            <w:r w:rsidRPr="00C37A81">
              <w:rPr>
                <w:rFonts w:ascii="Cambria" w:hAnsi="Cambria"/>
                <w:b/>
                <w:color w:val="323E4F" w:themeColor="text2" w:themeShade="BF"/>
                <w:sz w:val="28"/>
              </w:rPr>
              <w:t>First Use of Citation in Text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C42391" w:rsidRPr="00C37A81" w:rsidRDefault="00902751" w:rsidP="000A1686">
            <w:pPr>
              <w:jc w:val="center"/>
              <w:rPr>
                <w:rFonts w:ascii="Cambria" w:hAnsi="Cambria"/>
                <w:b/>
                <w:color w:val="323E4F" w:themeColor="text2" w:themeShade="BF"/>
                <w:sz w:val="28"/>
              </w:rPr>
            </w:pPr>
            <w:r w:rsidRPr="00C37A81">
              <w:rPr>
                <w:rFonts w:ascii="Cambria" w:hAnsi="Cambria"/>
                <w:b/>
                <w:color w:val="323E4F" w:themeColor="text2" w:themeShade="BF"/>
                <w:sz w:val="28"/>
              </w:rPr>
              <w:t>Subsequent</w:t>
            </w:r>
          </w:p>
          <w:p w:rsidR="00902751" w:rsidRPr="00C37A81" w:rsidRDefault="000A1686" w:rsidP="000A1686">
            <w:pPr>
              <w:jc w:val="center"/>
              <w:rPr>
                <w:rFonts w:ascii="Cambria" w:hAnsi="Cambria"/>
                <w:b/>
                <w:color w:val="323E4F" w:themeColor="text2" w:themeShade="BF"/>
                <w:sz w:val="24"/>
              </w:rPr>
            </w:pPr>
            <w:r w:rsidRPr="00C37A81">
              <w:rPr>
                <w:rFonts w:ascii="Cambria" w:hAnsi="Cambria"/>
                <w:b/>
                <w:color w:val="323E4F" w:themeColor="text2" w:themeShade="BF"/>
                <w:sz w:val="28"/>
              </w:rPr>
              <w:t>In-text</w:t>
            </w:r>
            <w:r w:rsidR="00C42391" w:rsidRPr="00C37A81">
              <w:rPr>
                <w:rFonts w:ascii="Cambria" w:hAnsi="Cambria"/>
                <w:b/>
                <w:color w:val="323E4F" w:themeColor="text2" w:themeShade="BF"/>
                <w:sz w:val="28"/>
              </w:rPr>
              <w:t xml:space="preserve"> Citations</w:t>
            </w:r>
            <w:r w:rsidR="00902751" w:rsidRPr="00C37A81">
              <w:rPr>
                <w:rFonts w:ascii="Cambria" w:hAnsi="Cambria"/>
                <w:b/>
                <w:color w:val="323E4F" w:themeColor="text2" w:themeShade="BF"/>
                <w:sz w:val="28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02751" w:rsidRPr="00C37A81" w:rsidRDefault="00C22EEE" w:rsidP="009C3B1E">
            <w:pPr>
              <w:jc w:val="center"/>
              <w:rPr>
                <w:rFonts w:ascii="Verdana" w:hAnsi="Verdana"/>
                <w:color w:val="323E4F" w:themeColor="text2" w:themeShade="BF"/>
                <w:sz w:val="24"/>
              </w:rPr>
            </w:pPr>
            <w:r w:rsidRPr="00C37A81">
              <w:rPr>
                <w:rFonts w:ascii="Verdana" w:hAnsi="Verdana"/>
                <w:noProof/>
                <w:color w:val="323E4F" w:themeColor="text2" w:themeShade="BF"/>
                <w:sz w:val="24"/>
              </w:rPr>
              <w:drawing>
                <wp:inline distT="0" distB="0" distL="0" distR="0" wp14:anchorId="016DB9DE" wp14:editId="69802BD9">
                  <wp:extent cx="437515" cy="4704080"/>
                  <wp:effectExtent l="0" t="0" r="635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encil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15" cy="470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:rsidR="00902751" w:rsidRPr="00C37A81" w:rsidRDefault="00C42391" w:rsidP="00C42391">
            <w:pPr>
              <w:jc w:val="center"/>
              <w:rPr>
                <w:rFonts w:ascii="Verdana" w:hAnsi="Verdana"/>
                <w:b/>
                <w:color w:val="323E4F" w:themeColor="text2" w:themeShade="BF"/>
                <w:sz w:val="24"/>
              </w:rPr>
            </w:pPr>
            <w:r w:rsidRPr="00C37A81">
              <w:rPr>
                <w:rFonts w:ascii="Verdana" w:hAnsi="Verdana"/>
                <w:b/>
                <w:color w:val="323E4F" w:themeColor="text2" w:themeShade="BF"/>
                <w:sz w:val="24"/>
              </w:rPr>
              <w:t>First Use of Parenthetical Citation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902751" w:rsidRPr="00C37A81" w:rsidRDefault="00902751" w:rsidP="00C42391">
            <w:pPr>
              <w:jc w:val="center"/>
              <w:rPr>
                <w:rFonts w:ascii="Verdana" w:hAnsi="Verdana"/>
                <w:b/>
                <w:color w:val="323E4F" w:themeColor="text2" w:themeShade="BF"/>
                <w:sz w:val="24"/>
              </w:rPr>
            </w:pPr>
            <w:r w:rsidRPr="00C37A81">
              <w:rPr>
                <w:rFonts w:ascii="Verdana" w:hAnsi="Verdana"/>
                <w:b/>
                <w:color w:val="323E4F" w:themeColor="text2" w:themeShade="BF"/>
                <w:sz w:val="24"/>
              </w:rPr>
              <w:t xml:space="preserve">Subsequent </w:t>
            </w:r>
            <w:r w:rsidR="00C42391" w:rsidRPr="00C37A81">
              <w:rPr>
                <w:rFonts w:ascii="Verdana" w:hAnsi="Verdana"/>
                <w:b/>
                <w:color w:val="323E4F" w:themeColor="text2" w:themeShade="BF"/>
                <w:sz w:val="24"/>
              </w:rPr>
              <w:t>Parenthetical Citation</w:t>
            </w:r>
          </w:p>
        </w:tc>
      </w:tr>
      <w:tr w:rsidR="00902751" w:rsidRPr="00615BBB" w:rsidTr="00C42391">
        <w:trPr>
          <w:trHeight w:val="457"/>
        </w:trPr>
        <w:tc>
          <w:tcPr>
            <w:tcW w:w="254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902751" w:rsidRPr="00C37A81" w:rsidRDefault="00902751" w:rsidP="009C3B1E">
            <w:pPr>
              <w:jc w:val="center"/>
              <w:rPr>
                <w:rFonts w:ascii="Arial Narrow" w:hAnsi="Arial Narrow"/>
                <w:b/>
                <w:color w:val="323E4F" w:themeColor="text2" w:themeShade="BF"/>
                <w:sz w:val="24"/>
                <w:szCs w:val="24"/>
              </w:rPr>
            </w:pPr>
            <w:r w:rsidRPr="00C37A81">
              <w:rPr>
                <w:rFonts w:ascii="Arial Narrow" w:hAnsi="Arial Narrow"/>
                <w:b/>
                <w:color w:val="323E4F" w:themeColor="text2" w:themeShade="BF"/>
                <w:sz w:val="24"/>
                <w:szCs w:val="24"/>
              </w:rPr>
              <w:t>One author</w:t>
            </w:r>
          </w:p>
        </w:tc>
        <w:tc>
          <w:tcPr>
            <w:tcW w:w="26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02751" w:rsidRPr="00C37A81" w:rsidRDefault="00902751" w:rsidP="009C3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7A81">
              <w:rPr>
                <w:rFonts w:cstheme="minorHAnsi"/>
                <w:sz w:val="24"/>
                <w:szCs w:val="24"/>
              </w:rPr>
              <w:t>Walker (2010)</w:t>
            </w:r>
          </w:p>
        </w:tc>
        <w:tc>
          <w:tcPr>
            <w:tcW w:w="2430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902751" w:rsidRPr="00C37A81" w:rsidRDefault="00902751" w:rsidP="00CF05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7A81">
              <w:rPr>
                <w:rFonts w:cstheme="minorHAnsi"/>
                <w:sz w:val="24"/>
                <w:szCs w:val="24"/>
              </w:rPr>
              <w:t>Walker (2010)</w:t>
            </w: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02751" w:rsidRPr="00C37A81" w:rsidRDefault="00902751" w:rsidP="009C3B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902751" w:rsidRPr="00C37A81" w:rsidRDefault="00902751" w:rsidP="009C3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7A81">
              <w:rPr>
                <w:rFonts w:cstheme="minorHAnsi"/>
                <w:sz w:val="24"/>
                <w:szCs w:val="24"/>
              </w:rPr>
              <w:t>(Walker, 2010)</w:t>
            </w:r>
          </w:p>
        </w:tc>
        <w:tc>
          <w:tcPr>
            <w:tcW w:w="2880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902751" w:rsidRPr="00C37A81" w:rsidRDefault="00902751" w:rsidP="009C3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7A81">
              <w:rPr>
                <w:rFonts w:cstheme="minorHAnsi"/>
                <w:sz w:val="24"/>
                <w:szCs w:val="24"/>
              </w:rPr>
              <w:t>(Walker, 2010)</w:t>
            </w:r>
          </w:p>
        </w:tc>
      </w:tr>
      <w:tr w:rsidR="00902751" w:rsidRPr="00615BBB" w:rsidTr="00C42391">
        <w:trPr>
          <w:trHeight w:val="638"/>
        </w:trPr>
        <w:tc>
          <w:tcPr>
            <w:tcW w:w="2544" w:type="dxa"/>
            <w:tcBorders>
              <w:left w:val="single" w:sz="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902751" w:rsidRPr="00C37A81" w:rsidRDefault="00902751" w:rsidP="009C3B1E">
            <w:pPr>
              <w:jc w:val="center"/>
              <w:rPr>
                <w:rFonts w:ascii="Arial Narrow" w:hAnsi="Arial Narrow"/>
                <w:b/>
                <w:color w:val="323E4F" w:themeColor="text2" w:themeShade="BF"/>
                <w:sz w:val="24"/>
                <w:szCs w:val="24"/>
              </w:rPr>
            </w:pPr>
            <w:r w:rsidRPr="00C37A81">
              <w:rPr>
                <w:rFonts w:ascii="Arial Narrow" w:hAnsi="Arial Narrow"/>
                <w:b/>
                <w:color w:val="323E4F" w:themeColor="text2" w:themeShade="BF"/>
                <w:sz w:val="24"/>
                <w:szCs w:val="24"/>
              </w:rPr>
              <w:t>Two authors</w:t>
            </w:r>
          </w:p>
        </w:tc>
        <w:tc>
          <w:tcPr>
            <w:tcW w:w="2627" w:type="dxa"/>
            <w:tcBorders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:rsidR="00902751" w:rsidRPr="00C37A81" w:rsidRDefault="00902751" w:rsidP="009C3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7A81">
              <w:rPr>
                <w:rFonts w:cstheme="minorHAnsi"/>
                <w:sz w:val="24"/>
                <w:szCs w:val="24"/>
              </w:rPr>
              <w:t>Walker and Allen (2009)</w:t>
            </w:r>
          </w:p>
        </w:tc>
        <w:tc>
          <w:tcPr>
            <w:tcW w:w="2430" w:type="dxa"/>
            <w:tcBorders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902751" w:rsidRPr="00C37A81" w:rsidRDefault="00902751" w:rsidP="009C3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7A81">
              <w:rPr>
                <w:rFonts w:cstheme="minorHAnsi"/>
                <w:sz w:val="24"/>
                <w:szCs w:val="24"/>
              </w:rPr>
              <w:t>Walker and Allen (2009)</w:t>
            </w: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02751" w:rsidRPr="00C37A81" w:rsidRDefault="00902751" w:rsidP="009C3B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8" w:space="0" w:color="auto"/>
            </w:tcBorders>
            <w:shd w:val="clear" w:color="auto" w:fill="DEEAF6" w:themeFill="accent1" w:themeFillTint="33"/>
            <w:vAlign w:val="center"/>
          </w:tcPr>
          <w:p w:rsidR="00902751" w:rsidRPr="00C37A81" w:rsidRDefault="00902751" w:rsidP="009C3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7A81">
              <w:rPr>
                <w:rFonts w:cstheme="minorHAnsi"/>
                <w:sz w:val="24"/>
                <w:szCs w:val="24"/>
              </w:rPr>
              <w:t>(Walker &amp; Allen, 2009)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902751" w:rsidRPr="00C37A81" w:rsidRDefault="00902751" w:rsidP="009C3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7A81">
              <w:rPr>
                <w:rFonts w:cstheme="minorHAnsi"/>
                <w:sz w:val="24"/>
                <w:szCs w:val="24"/>
              </w:rPr>
              <w:t>(Walker &amp; Allen, 2009)</w:t>
            </w:r>
          </w:p>
        </w:tc>
      </w:tr>
      <w:tr w:rsidR="00902751" w:rsidRPr="00615BBB" w:rsidTr="00C42391">
        <w:trPr>
          <w:trHeight w:val="624"/>
        </w:trPr>
        <w:tc>
          <w:tcPr>
            <w:tcW w:w="2544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902751" w:rsidRPr="00C37A81" w:rsidRDefault="00902751" w:rsidP="009C3B1E">
            <w:pPr>
              <w:jc w:val="center"/>
              <w:rPr>
                <w:rFonts w:ascii="Arial Narrow" w:hAnsi="Arial Narrow"/>
                <w:b/>
                <w:color w:val="323E4F" w:themeColor="text2" w:themeShade="BF"/>
                <w:sz w:val="24"/>
                <w:szCs w:val="24"/>
              </w:rPr>
            </w:pPr>
            <w:r w:rsidRPr="00C37A81">
              <w:rPr>
                <w:rFonts w:ascii="Arial Narrow" w:hAnsi="Arial Narrow"/>
                <w:b/>
                <w:color w:val="323E4F" w:themeColor="text2" w:themeShade="BF"/>
                <w:sz w:val="24"/>
                <w:szCs w:val="24"/>
              </w:rPr>
              <w:t>Three authors</w:t>
            </w:r>
          </w:p>
        </w:tc>
        <w:tc>
          <w:tcPr>
            <w:tcW w:w="2627" w:type="dxa"/>
            <w:tcBorders>
              <w:left w:val="single" w:sz="18" w:space="0" w:color="auto"/>
            </w:tcBorders>
            <w:vAlign w:val="center"/>
          </w:tcPr>
          <w:p w:rsidR="00902751" w:rsidRPr="00C37A81" w:rsidRDefault="00902751" w:rsidP="001C6D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7A81">
              <w:rPr>
                <w:rFonts w:cstheme="minorHAnsi"/>
                <w:sz w:val="24"/>
                <w:szCs w:val="24"/>
              </w:rPr>
              <w:t>Bradley, Villanueva, and Choi (1999)</w:t>
            </w:r>
          </w:p>
        </w:tc>
        <w:tc>
          <w:tcPr>
            <w:tcW w:w="2430" w:type="dxa"/>
            <w:tcBorders>
              <w:right w:val="single" w:sz="8" w:space="0" w:color="auto"/>
            </w:tcBorders>
            <w:vAlign w:val="center"/>
          </w:tcPr>
          <w:p w:rsidR="00902751" w:rsidRPr="00C37A81" w:rsidRDefault="00902751" w:rsidP="009C3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7A81">
              <w:rPr>
                <w:rFonts w:cstheme="minorHAnsi"/>
                <w:sz w:val="24"/>
                <w:szCs w:val="24"/>
              </w:rPr>
              <w:t>Bradley et al. (1999)</w:t>
            </w: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02751" w:rsidRPr="00C37A81" w:rsidRDefault="00902751" w:rsidP="009C3B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8" w:space="0" w:color="auto"/>
            </w:tcBorders>
            <w:vAlign w:val="center"/>
          </w:tcPr>
          <w:p w:rsidR="00902751" w:rsidRPr="00C37A81" w:rsidRDefault="00902751" w:rsidP="00654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7A81">
              <w:rPr>
                <w:rFonts w:cstheme="minorHAnsi"/>
                <w:sz w:val="24"/>
                <w:szCs w:val="24"/>
              </w:rPr>
              <w:t>(Bradley, Villanueva, &amp; Choi, 1999)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center"/>
          </w:tcPr>
          <w:p w:rsidR="00902751" w:rsidRPr="00C37A81" w:rsidRDefault="00902751" w:rsidP="00E308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7A81">
              <w:rPr>
                <w:rFonts w:cstheme="minorHAnsi"/>
                <w:sz w:val="24"/>
                <w:szCs w:val="24"/>
              </w:rPr>
              <w:t>(Bradley et al., 1999)</w:t>
            </w:r>
          </w:p>
        </w:tc>
      </w:tr>
      <w:tr w:rsidR="00902751" w:rsidRPr="00615BBB" w:rsidTr="00C42391">
        <w:trPr>
          <w:trHeight w:val="692"/>
        </w:trPr>
        <w:tc>
          <w:tcPr>
            <w:tcW w:w="2544" w:type="dxa"/>
            <w:tcBorders>
              <w:left w:val="single" w:sz="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902751" w:rsidRPr="00C37A81" w:rsidRDefault="00902751" w:rsidP="009C3B1E">
            <w:pPr>
              <w:jc w:val="center"/>
              <w:rPr>
                <w:rFonts w:ascii="Arial Narrow" w:hAnsi="Arial Narrow"/>
                <w:b/>
                <w:color w:val="323E4F" w:themeColor="text2" w:themeShade="BF"/>
                <w:sz w:val="24"/>
                <w:szCs w:val="24"/>
              </w:rPr>
            </w:pPr>
            <w:r w:rsidRPr="00C37A81">
              <w:rPr>
                <w:rFonts w:ascii="Arial Narrow" w:hAnsi="Arial Narrow"/>
                <w:b/>
                <w:color w:val="323E4F" w:themeColor="text2" w:themeShade="BF"/>
                <w:sz w:val="24"/>
                <w:szCs w:val="24"/>
              </w:rPr>
              <w:t>Four authors</w:t>
            </w:r>
          </w:p>
        </w:tc>
        <w:tc>
          <w:tcPr>
            <w:tcW w:w="2627" w:type="dxa"/>
            <w:tcBorders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:rsidR="00902751" w:rsidRPr="00C37A81" w:rsidRDefault="00902751" w:rsidP="0065486A">
            <w:pPr>
              <w:jc w:val="center"/>
              <w:rPr>
                <w:rFonts w:cstheme="minorHAnsi"/>
                <w:sz w:val="23"/>
                <w:szCs w:val="23"/>
              </w:rPr>
            </w:pPr>
            <w:r w:rsidRPr="00C37A81">
              <w:rPr>
                <w:rFonts w:cstheme="minorHAnsi"/>
                <w:sz w:val="24"/>
                <w:szCs w:val="23"/>
              </w:rPr>
              <w:t>Bradley, Villanueva, Choi, and Walsh (2014)</w:t>
            </w:r>
          </w:p>
        </w:tc>
        <w:tc>
          <w:tcPr>
            <w:tcW w:w="2430" w:type="dxa"/>
            <w:tcBorders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902751" w:rsidRPr="00C37A81" w:rsidRDefault="00902751" w:rsidP="009C3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7A81">
              <w:rPr>
                <w:rFonts w:cstheme="minorHAnsi"/>
                <w:sz w:val="24"/>
                <w:szCs w:val="24"/>
              </w:rPr>
              <w:t>Bradley et al. (2014)</w:t>
            </w: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902751" w:rsidRPr="00C37A81" w:rsidRDefault="00902751" w:rsidP="009C3B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8" w:space="0" w:color="auto"/>
            </w:tcBorders>
            <w:shd w:val="clear" w:color="auto" w:fill="DEEAF6" w:themeFill="accent1" w:themeFillTint="33"/>
            <w:vAlign w:val="center"/>
          </w:tcPr>
          <w:p w:rsidR="00902751" w:rsidRPr="00C37A81" w:rsidRDefault="00902751" w:rsidP="001C6D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7A81">
              <w:rPr>
                <w:rFonts w:cstheme="minorHAnsi"/>
                <w:sz w:val="24"/>
                <w:szCs w:val="24"/>
              </w:rPr>
              <w:t>(Bradley, Villanueva, Choi, &amp; Walsh, 2014</w:t>
            </w:r>
            <w:r w:rsidR="00C42391" w:rsidRPr="00C37A81">
              <w:rPr>
                <w:rFonts w:cstheme="minorHAnsi"/>
                <w:sz w:val="24"/>
                <w:szCs w:val="24"/>
              </w:rPr>
              <w:t>, pp. 104-110</w:t>
            </w:r>
            <w:r w:rsidRPr="00C37A81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902751" w:rsidRPr="00C37A81" w:rsidRDefault="00902751" w:rsidP="009C3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7A81">
              <w:rPr>
                <w:rFonts w:cstheme="minorHAnsi"/>
                <w:sz w:val="24"/>
                <w:szCs w:val="24"/>
              </w:rPr>
              <w:t>(Bradley et al. 2014)</w:t>
            </w:r>
          </w:p>
        </w:tc>
      </w:tr>
      <w:tr w:rsidR="00902751" w:rsidRPr="00615BBB" w:rsidTr="00C42391">
        <w:trPr>
          <w:trHeight w:val="953"/>
        </w:trPr>
        <w:tc>
          <w:tcPr>
            <w:tcW w:w="2544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902751" w:rsidRPr="00C37A81" w:rsidRDefault="00902751" w:rsidP="009C3B1E">
            <w:pPr>
              <w:jc w:val="center"/>
              <w:rPr>
                <w:rFonts w:ascii="Arial Narrow" w:hAnsi="Arial Narrow"/>
                <w:b/>
                <w:color w:val="323E4F" w:themeColor="text2" w:themeShade="BF"/>
                <w:sz w:val="24"/>
                <w:szCs w:val="24"/>
              </w:rPr>
            </w:pPr>
            <w:r w:rsidRPr="00C37A81">
              <w:rPr>
                <w:rFonts w:ascii="Arial Narrow" w:hAnsi="Arial Narrow"/>
                <w:b/>
                <w:color w:val="323E4F" w:themeColor="text2" w:themeShade="BF"/>
                <w:sz w:val="24"/>
                <w:szCs w:val="24"/>
              </w:rPr>
              <w:t>Five authors</w:t>
            </w:r>
          </w:p>
        </w:tc>
        <w:tc>
          <w:tcPr>
            <w:tcW w:w="2627" w:type="dxa"/>
            <w:tcBorders>
              <w:left w:val="single" w:sz="18" w:space="0" w:color="auto"/>
            </w:tcBorders>
            <w:vAlign w:val="center"/>
          </w:tcPr>
          <w:p w:rsidR="00902751" w:rsidRPr="00C37A81" w:rsidRDefault="00902751" w:rsidP="009C3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7A81">
              <w:rPr>
                <w:rFonts w:cstheme="minorHAnsi"/>
                <w:sz w:val="24"/>
                <w:szCs w:val="24"/>
              </w:rPr>
              <w:t>Walker, Allen, Bradley, Villanueva, and Choi (2008)</w:t>
            </w:r>
          </w:p>
        </w:tc>
        <w:tc>
          <w:tcPr>
            <w:tcW w:w="2430" w:type="dxa"/>
            <w:tcBorders>
              <w:right w:val="single" w:sz="8" w:space="0" w:color="auto"/>
            </w:tcBorders>
            <w:vAlign w:val="center"/>
          </w:tcPr>
          <w:p w:rsidR="00902751" w:rsidRPr="00C37A81" w:rsidRDefault="00902751" w:rsidP="009C3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7A81">
              <w:rPr>
                <w:rFonts w:cstheme="minorHAnsi"/>
                <w:sz w:val="24"/>
                <w:szCs w:val="24"/>
              </w:rPr>
              <w:t>Walker et al. (2008)</w:t>
            </w: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02751" w:rsidRPr="00C37A81" w:rsidRDefault="00902751" w:rsidP="009C3B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8" w:space="0" w:color="auto"/>
            </w:tcBorders>
            <w:vAlign w:val="center"/>
          </w:tcPr>
          <w:p w:rsidR="00902751" w:rsidRPr="00C37A81" w:rsidRDefault="00902751" w:rsidP="009C3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7A81">
              <w:rPr>
                <w:rFonts w:cstheme="minorHAnsi"/>
                <w:sz w:val="24"/>
                <w:szCs w:val="24"/>
              </w:rPr>
              <w:t>(Walker, Allen, Bradley, Villanueva, &amp; Choi, 2008)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center"/>
          </w:tcPr>
          <w:p w:rsidR="00902751" w:rsidRPr="00C37A81" w:rsidRDefault="00902751" w:rsidP="009C3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7A81">
              <w:rPr>
                <w:rFonts w:cstheme="minorHAnsi"/>
                <w:sz w:val="24"/>
                <w:szCs w:val="24"/>
              </w:rPr>
              <w:t>(Walker et al. 2008)</w:t>
            </w:r>
          </w:p>
        </w:tc>
      </w:tr>
      <w:tr w:rsidR="00902751" w:rsidRPr="00615BBB" w:rsidTr="00C42391">
        <w:trPr>
          <w:trHeight w:val="668"/>
        </w:trPr>
        <w:tc>
          <w:tcPr>
            <w:tcW w:w="2544" w:type="dxa"/>
            <w:tcBorders>
              <w:left w:val="single" w:sz="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902751" w:rsidRPr="00C37A81" w:rsidRDefault="00902751" w:rsidP="009C3B1E">
            <w:pPr>
              <w:jc w:val="center"/>
              <w:rPr>
                <w:rFonts w:ascii="Arial Narrow" w:hAnsi="Arial Narrow"/>
                <w:b/>
                <w:color w:val="323E4F" w:themeColor="text2" w:themeShade="BF"/>
                <w:sz w:val="24"/>
                <w:szCs w:val="24"/>
              </w:rPr>
            </w:pPr>
            <w:r w:rsidRPr="00C37A81">
              <w:rPr>
                <w:rFonts w:ascii="Arial Narrow" w:hAnsi="Arial Narrow"/>
                <w:b/>
                <w:color w:val="323E4F" w:themeColor="text2" w:themeShade="BF"/>
                <w:sz w:val="24"/>
                <w:szCs w:val="24"/>
              </w:rPr>
              <w:t>Six or more authors</w:t>
            </w:r>
          </w:p>
        </w:tc>
        <w:tc>
          <w:tcPr>
            <w:tcW w:w="2627" w:type="dxa"/>
            <w:tcBorders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:rsidR="00902751" w:rsidRPr="00C37A81" w:rsidRDefault="00902751" w:rsidP="009C3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7A81">
              <w:rPr>
                <w:rFonts w:cstheme="minorHAnsi"/>
                <w:sz w:val="24"/>
                <w:szCs w:val="24"/>
              </w:rPr>
              <w:t>Padilla et al. (2005)</w:t>
            </w:r>
          </w:p>
        </w:tc>
        <w:tc>
          <w:tcPr>
            <w:tcW w:w="2430" w:type="dxa"/>
            <w:tcBorders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902751" w:rsidRPr="00C37A81" w:rsidRDefault="00902751" w:rsidP="009C3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7A81">
              <w:rPr>
                <w:rFonts w:cstheme="minorHAnsi"/>
                <w:sz w:val="24"/>
                <w:szCs w:val="24"/>
              </w:rPr>
              <w:t>Padilla et al. (2005)</w:t>
            </w: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902751" w:rsidRPr="00C37A81" w:rsidRDefault="00902751" w:rsidP="009C3B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8" w:space="0" w:color="auto"/>
            </w:tcBorders>
            <w:shd w:val="clear" w:color="auto" w:fill="DEEAF6" w:themeFill="accent1" w:themeFillTint="33"/>
            <w:vAlign w:val="center"/>
          </w:tcPr>
          <w:p w:rsidR="00902751" w:rsidRPr="00C37A81" w:rsidRDefault="00902751" w:rsidP="009C3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7A81">
              <w:rPr>
                <w:rFonts w:cstheme="minorHAnsi"/>
                <w:sz w:val="24"/>
                <w:szCs w:val="24"/>
              </w:rPr>
              <w:t>(Padilla et al., 2005</w:t>
            </w:r>
            <w:r w:rsidR="00C42391" w:rsidRPr="00C37A81">
              <w:rPr>
                <w:rFonts w:cstheme="minorHAnsi"/>
                <w:sz w:val="24"/>
                <w:szCs w:val="24"/>
              </w:rPr>
              <w:t>, p. 25</w:t>
            </w:r>
            <w:r w:rsidRPr="00C37A81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902751" w:rsidRPr="00C37A81" w:rsidRDefault="00902751" w:rsidP="009C3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7A81">
              <w:rPr>
                <w:rFonts w:cstheme="minorHAnsi"/>
                <w:sz w:val="24"/>
                <w:szCs w:val="24"/>
              </w:rPr>
              <w:t>(Padilla et al., 2005)</w:t>
            </w:r>
          </w:p>
        </w:tc>
      </w:tr>
      <w:tr w:rsidR="00902751" w:rsidRPr="00615BBB" w:rsidTr="00C42391">
        <w:trPr>
          <w:trHeight w:val="1073"/>
        </w:trPr>
        <w:tc>
          <w:tcPr>
            <w:tcW w:w="2544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902751" w:rsidRPr="00C37A81" w:rsidRDefault="00902751" w:rsidP="00C37A81">
            <w:pPr>
              <w:jc w:val="center"/>
              <w:rPr>
                <w:rFonts w:ascii="Arial Narrow" w:hAnsi="Arial Narrow"/>
                <w:b/>
                <w:color w:val="323E4F" w:themeColor="text2" w:themeShade="BF"/>
                <w:sz w:val="24"/>
                <w:szCs w:val="24"/>
              </w:rPr>
            </w:pPr>
            <w:r w:rsidRPr="00C37A81">
              <w:rPr>
                <w:rFonts w:ascii="Arial Narrow" w:hAnsi="Arial Narrow"/>
                <w:b/>
                <w:color w:val="323E4F" w:themeColor="text2" w:themeShade="BF"/>
                <w:sz w:val="24"/>
                <w:szCs w:val="24"/>
              </w:rPr>
              <w:t xml:space="preserve">Groups </w:t>
            </w:r>
            <w:r w:rsidR="00C37A81">
              <w:rPr>
                <w:rFonts w:ascii="Arial Narrow" w:hAnsi="Arial Narrow"/>
                <w:b/>
                <w:color w:val="323E4F" w:themeColor="text2" w:themeShade="BF"/>
                <w:sz w:val="24"/>
                <w:szCs w:val="24"/>
              </w:rPr>
              <w:t xml:space="preserve">as authors </w:t>
            </w:r>
            <w:r w:rsidRPr="00C37A81">
              <w:rPr>
                <w:rFonts w:ascii="Arial Narrow" w:hAnsi="Arial Narrow"/>
                <w:b/>
                <w:color w:val="323E4F" w:themeColor="text2" w:themeShade="BF"/>
                <w:sz w:val="24"/>
                <w:szCs w:val="24"/>
              </w:rPr>
              <w:t>(readily identified through abbreviation)</w:t>
            </w:r>
          </w:p>
        </w:tc>
        <w:tc>
          <w:tcPr>
            <w:tcW w:w="2627" w:type="dxa"/>
            <w:tcBorders>
              <w:left w:val="single" w:sz="18" w:space="0" w:color="auto"/>
            </w:tcBorders>
            <w:vAlign w:val="center"/>
          </w:tcPr>
          <w:p w:rsidR="00902751" w:rsidRPr="00C37A81" w:rsidRDefault="00902751" w:rsidP="009C3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7A81">
              <w:rPr>
                <w:rFonts w:cstheme="minorHAnsi"/>
                <w:sz w:val="24"/>
                <w:szCs w:val="24"/>
              </w:rPr>
              <w:t>World Health Organization (WHO, 2003)</w:t>
            </w:r>
          </w:p>
        </w:tc>
        <w:tc>
          <w:tcPr>
            <w:tcW w:w="2430" w:type="dxa"/>
            <w:tcBorders>
              <w:right w:val="single" w:sz="8" w:space="0" w:color="auto"/>
            </w:tcBorders>
            <w:vAlign w:val="center"/>
          </w:tcPr>
          <w:p w:rsidR="00902751" w:rsidRPr="00C37A81" w:rsidRDefault="00902751" w:rsidP="009C3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7A81">
              <w:rPr>
                <w:rFonts w:cstheme="minorHAnsi"/>
                <w:sz w:val="24"/>
                <w:szCs w:val="24"/>
              </w:rPr>
              <w:t>WHO (2003)</w:t>
            </w: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02751" w:rsidRPr="00C37A81" w:rsidRDefault="00902751" w:rsidP="009C3B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8" w:space="0" w:color="auto"/>
            </w:tcBorders>
            <w:vAlign w:val="center"/>
          </w:tcPr>
          <w:p w:rsidR="00902751" w:rsidRPr="00C37A81" w:rsidRDefault="00902751" w:rsidP="009C3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7A81">
              <w:rPr>
                <w:rFonts w:cstheme="minorHAnsi"/>
                <w:sz w:val="24"/>
                <w:szCs w:val="24"/>
              </w:rPr>
              <w:t>(World Health Organization [WHO], 2003)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center"/>
          </w:tcPr>
          <w:p w:rsidR="00902751" w:rsidRPr="00C37A81" w:rsidRDefault="00902751" w:rsidP="009C3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7A81">
              <w:rPr>
                <w:rFonts w:cstheme="minorHAnsi"/>
                <w:sz w:val="24"/>
                <w:szCs w:val="24"/>
              </w:rPr>
              <w:t>(WHO, 2003)</w:t>
            </w:r>
          </w:p>
        </w:tc>
      </w:tr>
      <w:tr w:rsidR="00902751" w:rsidRPr="00615BBB" w:rsidTr="00C42391">
        <w:trPr>
          <w:trHeight w:val="1088"/>
        </w:trPr>
        <w:tc>
          <w:tcPr>
            <w:tcW w:w="2544" w:type="dxa"/>
            <w:tcBorders>
              <w:left w:val="single" w:sz="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902751" w:rsidRPr="00C37A81" w:rsidRDefault="00902751" w:rsidP="009C3B1E">
            <w:pPr>
              <w:jc w:val="center"/>
              <w:rPr>
                <w:rFonts w:ascii="Arial Narrow" w:hAnsi="Arial Narrow"/>
                <w:b/>
                <w:color w:val="323E4F" w:themeColor="text2" w:themeShade="BF"/>
                <w:sz w:val="24"/>
                <w:szCs w:val="24"/>
              </w:rPr>
            </w:pPr>
            <w:r w:rsidRPr="00C37A81">
              <w:rPr>
                <w:rFonts w:ascii="Arial Narrow" w:hAnsi="Arial Narrow"/>
                <w:b/>
                <w:color w:val="323E4F" w:themeColor="text2" w:themeShade="BF"/>
                <w:sz w:val="24"/>
                <w:szCs w:val="24"/>
              </w:rPr>
              <w:t xml:space="preserve">Groups </w:t>
            </w:r>
            <w:r w:rsidR="00C37A81">
              <w:rPr>
                <w:rFonts w:ascii="Arial Narrow" w:hAnsi="Arial Narrow"/>
                <w:b/>
                <w:color w:val="323E4F" w:themeColor="text2" w:themeShade="BF"/>
                <w:sz w:val="24"/>
                <w:szCs w:val="24"/>
              </w:rPr>
              <w:t>as authors (no abbreviation)</w:t>
            </w:r>
          </w:p>
        </w:tc>
        <w:tc>
          <w:tcPr>
            <w:tcW w:w="2627" w:type="dxa"/>
            <w:tcBorders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:rsidR="00902751" w:rsidRPr="00C37A81" w:rsidRDefault="00902751" w:rsidP="009C3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7A81">
              <w:rPr>
                <w:rFonts w:cstheme="minorHAnsi"/>
                <w:sz w:val="24"/>
                <w:szCs w:val="24"/>
              </w:rPr>
              <w:t>University of South Florida (2012)</w:t>
            </w:r>
          </w:p>
        </w:tc>
        <w:tc>
          <w:tcPr>
            <w:tcW w:w="2430" w:type="dxa"/>
            <w:tcBorders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902751" w:rsidRPr="00C37A81" w:rsidRDefault="00902751" w:rsidP="009C3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7A81">
              <w:rPr>
                <w:rFonts w:cstheme="minorHAnsi"/>
                <w:sz w:val="24"/>
                <w:szCs w:val="24"/>
              </w:rPr>
              <w:t>University of South Florida (2012)</w:t>
            </w: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902751" w:rsidRPr="00C37A81" w:rsidRDefault="00902751" w:rsidP="009C3B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8" w:space="0" w:color="auto"/>
            </w:tcBorders>
            <w:shd w:val="clear" w:color="auto" w:fill="DEEAF6" w:themeFill="accent1" w:themeFillTint="33"/>
            <w:vAlign w:val="center"/>
          </w:tcPr>
          <w:p w:rsidR="00902751" w:rsidRPr="00C37A81" w:rsidRDefault="00902751" w:rsidP="009C3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7A81">
              <w:rPr>
                <w:rFonts w:cstheme="minorHAnsi"/>
                <w:sz w:val="24"/>
                <w:szCs w:val="24"/>
              </w:rPr>
              <w:t>(University of South Florida, 2012)</w:t>
            </w:r>
          </w:p>
        </w:tc>
        <w:tc>
          <w:tcPr>
            <w:tcW w:w="28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902751" w:rsidRPr="00C37A81" w:rsidRDefault="00902751" w:rsidP="001435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7A81">
              <w:rPr>
                <w:rFonts w:cstheme="minorHAnsi"/>
                <w:sz w:val="24"/>
                <w:szCs w:val="24"/>
              </w:rPr>
              <w:t>(University of South Florida, 2012)</w:t>
            </w:r>
          </w:p>
        </w:tc>
      </w:tr>
      <w:tr w:rsidR="00902751" w:rsidRPr="00615BBB" w:rsidTr="00C42391">
        <w:trPr>
          <w:trHeight w:val="699"/>
        </w:trPr>
        <w:tc>
          <w:tcPr>
            <w:tcW w:w="2544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2751" w:rsidRPr="00C37A81" w:rsidRDefault="00902751" w:rsidP="009C3B1E">
            <w:pPr>
              <w:jc w:val="center"/>
              <w:rPr>
                <w:rFonts w:ascii="Arial Narrow" w:hAnsi="Arial Narrow"/>
                <w:b/>
                <w:color w:val="323E4F" w:themeColor="text2" w:themeShade="BF"/>
                <w:sz w:val="24"/>
                <w:szCs w:val="24"/>
              </w:rPr>
            </w:pPr>
            <w:r w:rsidRPr="00C37A81">
              <w:rPr>
                <w:rFonts w:ascii="Arial Narrow" w:hAnsi="Arial Narrow"/>
                <w:b/>
                <w:color w:val="323E4F" w:themeColor="text2" w:themeShade="BF"/>
                <w:sz w:val="24"/>
                <w:szCs w:val="24"/>
              </w:rPr>
              <w:t>Anonymous author</w:t>
            </w:r>
          </w:p>
        </w:tc>
        <w:tc>
          <w:tcPr>
            <w:tcW w:w="2627" w:type="dxa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2751" w:rsidRPr="00C37A81" w:rsidRDefault="00902751" w:rsidP="009C3B1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37A81">
              <w:rPr>
                <w:rFonts w:cstheme="minorHAnsi"/>
                <w:sz w:val="24"/>
                <w:szCs w:val="24"/>
              </w:rPr>
              <w:t>Anonymous</w:t>
            </w:r>
            <w:r w:rsidR="00647F14" w:rsidRPr="00C37A81">
              <w:rPr>
                <w:rFonts w:cstheme="minorHAnsi"/>
                <w:sz w:val="24"/>
                <w:szCs w:val="24"/>
              </w:rPr>
              <w:t xml:space="preserve"> (</w:t>
            </w:r>
            <w:r w:rsidRPr="00C37A81">
              <w:rPr>
                <w:rFonts w:cstheme="minorHAnsi"/>
                <w:sz w:val="24"/>
                <w:szCs w:val="24"/>
              </w:rPr>
              <w:t>1980</w:t>
            </w:r>
            <w:r w:rsidR="00647F14" w:rsidRPr="00C37A81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4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751" w:rsidRPr="00C37A81" w:rsidRDefault="00647F14" w:rsidP="009C3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7A81">
              <w:rPr>
                <w:rFonts w:cstheme="minorHAnsi"/>
                <w:sz w:val="24"/>
                <w:szCs w:val="24"/>
              </w:rPr>
              <w:t>Anonymous (</w:t>
            </w:r>
            <w:r w:rsidR="00902751" w:rsidRPr="00C37A81">
              <w:rPr>
                <w:rFonts w:cstheme="minorHAnsi"/>
                <w:sz w:val="24"/>
                <w:szCs w:val="24"/>
              </w:rPr>
              <w:t>1980</w:t>
            </w:r>
            <w:r w:rsidRPr="00C37A81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751" w:rsidRPr="00C37A81" w:rsidRDefault="00902751" w:rsidP="009C3B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751" w:rsidRPr="00C37A81" w:rsidRDefault="00902751" w:rsidP="009C3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7A81">
              <w:rPr>
                <w:rFonts w:cstheme="minorHAnsi"/>
                <w:sz w:val="24"/>
                <w:szCs w:val="24"/>
              </w:rPr>
              <w:t>(Anonymous, 1980)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751" w:rsidRPr="00C37A81" w:rsidRDefault="00902751" w:rsidP="001435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7A81">
              <w:rPr>
                <w:rFonts w:cstheme="minorHAnsi"/>
                <w:sz w:val="24"/>
                <w:szCs w:val="24"/>
              </w:rPr>
              <w:t>(Anonymous, 1980)</w:t>
            </w:r>
          </w:p>
        </w:tc>
      </w:tr>
    </w:tbl>
    <w:p w:rsidR="00123618" w:rsidRPr="00F9041C" w:rsidRDefault="00266D9D" w:rsidP="00123618">
      <w:pPr>
        <w:jc w:val="center"/>
        <w:rPr>
          <w:rFonts w:ascii="Gadugi" w:hAnsi="Gadugi"/>
          <w:sz w:val="2"/>
        </w:rPr>
      </w:pPr>
      <w:r>
        <w:rPr>
          <w:rFonts w:ascii="Gadugi" w:hAnsi="Gadugi"/>
          <w:noProof/>
          <w:sz w:val="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5981699</wp:posOffset>
                </wp:positionH>
                <wp:positionV relativeFrom="paragraph">
                  <wp:posOffset>181610</wp:posOffset>
                </wp:positionV>
                <wp:extent cx="2181225" cy="7810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781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2391" w:rsidRPr="00E7410E" w:rsidRDefault="00C42391" w:rsidP="00C42391">
                            <w:pPr>
                              <w:spacing w:after="0"/>
                              <w:rPr>
                                <w:rFonts w:ascii="Arial Black" w:hAnsi="Arial Black"/>
                                <w:b/>
                                <w:color w:val="ED7D31" w:themeColor="accent2"/>
                                <w:sz w:val="20"/>
                              </w:rPr>
                            </w:pPr>
                            <w:r w:rsidRPr="00E7410E">
                              <w:rPr>
                                <w:rFonts w:ascii="Arial Black" w:hAnsi="Arial Black"/>
                                <w:b/>
                                <w:color w:val="ED7D31" w:themeColor="accent2"/>
                                <w:sz w:val="20"/>
                              </w:rPr>
                              <w:t>The Writing Center</w:t>
                            </w:r>
                          </w:p>
                          <w:p w:rsidR="00C42391" w:rsidRPr="00E7410E" w:rsidRDefault="00C42391" w:rsidP="00C42391">
                            <w:pPr>
                              <w:spacing w:after="0"/>
                              <w:jc w:val="both"/>
                              <w:rPr>
                                <w:rFonts w:ascii="Segoe UI Semibold" w:hAnsi="Segoe UI Semibold" w:cs="Segoe UI Semibold"/>
                                <w:color w:val="323E4F" w:themeColor="text2" w:themeShade="BF"/>
                                <w:sz w:val="18"/>
                              </w:rPr>
                            </w:pPr>
                            <w:r w:rsidRPr="00E7410E">
                              <w:rPr>
                                <w:rFonts w:ascii="Segoe UI Semibold" w:hAnsi="Segoe UI Semibold" w:cs="Segoe UI Semibold"/>
                                <w:color w:val="323E4F" w:themeColor="text2" w:themeShade="BF"/>
                                <w:sz w:val="18"/>
                              </w:rPr>
                              <w:t>Room: BACA 207</w:t>
                            </w:r>
                          </w:p>
                          <w:p w:rsidR="00C42391" w:rsidRPr="00E7410E" w:rsidRDefault="00C42391" w:rsidP="00C42391">
                            <w:pPr>
                              <w:spacing w:after="0"/>
                              <w:rPr>
                                <w:rFonts w:ascii="Segoe UI Semibold" w:hAnsi="Segoe UI Semibold" w:cs="Segoe UI Semibold"/>
                                <w:color w:val="323E4F" w:themeColor="text2" w:themeShade="BF"/>
                                <w:sz w:val="18"/>
                              </w:rPr>
                            </w:pPr>
                            <w:r w:rsidRPr="00E7410E">
                              <w:rPr>
                                <w:rFonts w:ascii="Segoe UI Semibold" w:hAnsi="Segoe UI Semibold" w:cs="Segoe UI Semibold"/>
                                <w:color w:val="323E4F" w:themeColor="text2" w:themeShade="BF"/>
                                <w:sz w:val="18"/>
                              </w:rPr>
                              <w:t>Phone: (813) 259-6598</w:t>
                            </w:r>
                          </w:p>
                          <w:p w:rsidR="00C42391" w:rsidRPr="00E7410E" w:rsidRDefault="00C42391" w:rsidP="00C42391">
                            <w:pPr>
                              <w:rPr>
                                <w:color w:val="323E4F" w:themeColor="text2" w:themeShade="BF"/>
                              </w:rPr>
                            </w:pPr>
                            <w:r w:rsidRPr="00E7410E">
                              <w:rPr>
                                <w:rFonts w:ascii="Segoe UI Semibold" w:hAnsi="Segoe UI Semibold" w:cs="Segoe UI Semibold"/>
                                <w:color w:val="323E4F" w:themeColor="text2" w:themeShade="BF"/>
                                <w:sz w:val="18"/>
                              </w:rPr>
                              <w:t>E-mail: myascbrandon@hccfl.edu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1pt;margin-top:14.3pt;width:171.75pt;height:6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c9EXQIAALgEAAAOAAAAZHJzL2Uyb0RvYy54bWysVE1v2zAMvQ/YfxB0Xx1n6ceCOEXWosOA&#10;ri3QDj0rspwYkERNUmJ3v35PstN23U7DfJApkubH46MX573RbK98aMlWvDyacKaspLq1m4p/f7j6&#10;cMZZiMLWQpNVFX9SgZ8v379bdG6uprQlXSvPEMSGeecqvo3RzYsiyK0yIhyRUxbGhrwREVe/KWov&#10;OkQ3uphOJidFR752nqQKAdrLwciXOX7TKBlvmyaoyHTFUVvMp8/nOp3FciHmGy/ctpVjGeIfqjCi&#10;tUj6HOpSRMF2vv0jlGmlp0BNPJJkCmqaVqrcA7opJ2+6ud8Kp3IvACe4Z5jC/wsrb/Z3nrU1ZseZ&#10;FQYjelB9ZJ+pZ2VCp3NhDqd7B7fYQ508R32AMjXdN96kN9phsAPnp2dsUzAJ5bQ8K6fTY84kbKdn&#10;5eQ4g1+8fO18iF8UGZaEinvMLkMq9tchIiNcDy4pWSDd1let1vmS+KIutGd7gUkLKZWNZf5c78w3&#10;qgf9bIJnmDnUYMagPjmokSIzL0XKCX9Loi3rKn7yEZWnnJZS9qEwbeGeoBogSVLs1/2I05rqJ8Dn&#10;aaBfcPKqRY/XIsQ74cE3IIYdirc4Gk1IQqPE2Zb8z7/pkz9oACtnHfhb8fBjJ7ziTH+1IMincjZL&#10;hM+X2fHpFBf/2rJ+bbE7c0EADiRAdVlM/lEfxMaTecSqrVJWmISVyF3xeBAv4rBVWFWpVqvsBIo7&#10;Ea/tvZMpdAItTfChfxTejWOOIMgNHZgu5m+mPfgOcK92kZo2UyEBPKA64o71yAMbVznt3+t79nr5&#10;4Sx/AQAA//8DAFBLAwQUAAYACAAAACEAvJQiqeMAAAALAQAADwAAAGRycy9kb3ducmV2LnhtbEyP&#10;wU7DMBBE70j8g7VIvVG7UZOmIU5VVQKExKEtlcrRjZckEK+j2E0DX497gtusZjT7Jl+NpmUD9q6x&#10;JGE2FcCQSqsbqiQc3h7vU2DOK9KqtYQSvtHBqri9yVWm7YV2OOx9xUIJuUxJqL3vMs5dWaNRbmo7&#10;pOB92N4oH86+4rpXl1BuWh4JkXCjGgofatXhpsbya382EmiBw/NR/CxfN58v7+snYUqzNVJO7sb1&#10;AzCPo/8LwxU/oEMRmE72TNqxVsJyHoUtXkKUJsCugSiNY2CnoOJZArzI+f8NxS8AAAD//wMAUEsB&#10;Ai0AFAAGAAgAAAAhALaDOJL+AAAA4QEAABMAAAAAAAAAAAAAAAAAAAAAAFtDb250ZW50X1R5cGVz&#10;XS54bWxQSwECLQAUAAYACAAAACEAOP0h/9YAAACUAQAACwAAAAAAAAAAAAAAAAAvAQAAX3JlbHMv&#10;LnJlbHNQSwECLQAUAAYACAAAACEAQvHPRF0CAAC4BAAADgAAAAAAAAAAAAAAAAAuAgAAZHJzL2Uy&#10;b0RvYy54bWxQSwECLQAUAAYACAAAACEAvJQiqeMAAAALAQAADwAAAAAAAAAAAAAAAAC3BAAAZHJz&#10;L2Rvd25yZXYueG1sUEsFBgAAAAAEAAQA8wAAAMcFAAAAAA==&#10;" fillcolor="#bdd6ee [1300]" stroked="f" strokeweight=".5pt">
                <v:textbox>
                  <w:txbxContent>
                    <w:p w:rsidR="00C42391" w:rsidRPr="00E7410E" w:rsidRDefault="00C42391" w:rsidP="00C42391">
                      <w:pPr>
                        <w:spacing w:after="0"/>
                        <w:rPr>
                          <w:rFonts w:ascii="Arial Black" w:hAnsi="Arial Black"/>
                          <w:b/>
                          <w:color w:val="ED7D31" w:themeColor="accent2"/>
                          <w:sz w:val="20"/>
                        </w:rPr>
                      </w:pPr>
                      <w:r w:rsidRPr="00E7410E">
                        <w:rPr>
                          <w:rFonts w:ascii="Arial Black" w:hAnsi="Arial Black"/>
                          <w:b/>
                          <w:color w:val="ED7D31" w:themeColor="accent2"/>
                          <w:sz w:val="20"/>
                        </w:rPr>
                        <w:t>The Writing Center</w:t>
                      </w:r>
                    </w:p>
                    <w:p w:rsidR="00C42391" w:rsidRPr="00E7410E" w:rsidRDefault="00C42391" w:rsidP="00C42391">
                      <w:pPr>
                        <w:spacing w:after="0"/>
                        <w:jc w:val="both"/>
                        <w:rPr>
                          <w:rFonts w:ascii="Segoe UI Semibold" w:hAnsi="Segoe UI Semibold" w:cs="Segoe UI Semibold"/>
                          <w:color w:val="323E4F" w:themeColor="text2" w:themeShade="BF"/>
                          <w:sz w:val="18"/>
                        </w:rPr>
                      </w:pPr>
                      <w:r w:rsidRPr="00E7410E">
                        <w:rPr>
                          <w:rFonts w:ascii="Segoe UI Semibold" w:hAnsi="Segoe UI Semibold" w:cs="Segoe UI Semibold"/>
                          <w:color w:val="323E4F" w:themeColor="text2" w:themeShade="BF"/>
                          <w:sz w:val="18"/>
                        </w:rPr>
                        <w:t>Room: BACA 207</w:t>
                      </w:r>
                    </w:p>
                    <w:p w:rsidR="00C42391" w:rsidRPr="00E7410E" w:rsidRDefault="00C42391" w:rsidP="00C42391">
                      <w:pPr>
                        <w:spacing w:after="0"/>
                        <w:rPr>
                          <w:rFonts w:ascii="Segoe UI Semibold" w:hAnsi="Segoe UI Semibold" w:cs="Segoe UI Semibold"/>
                          <w:color w:val="323E4F" w:themeColor="text2" w:themeShade="BF"/>
                          <w:sz w:val="18"/>
                        </w:rPr>
                      </w:pPr>
                      <w:r w:rsidRPr="00E7410E">
                        <w:rPr>
                          <w:rFonts w:ascii="Segoe UI Semibold" w:hAnsi="Segoe UI Semibold" w:cs="Segoe UI Semibold"/>
                          <w:color w:val="323E4F" w:themeColor="text2" w:themeShade="BF"/>
                          <w:sz w:val="18"/>
                        </w:rPr>
                        <w:t>Phone: (813) 259-6598</w:t>
                      </w:r>
                    </w:p>
                    <w:p w:rsidR="00C42391" w:rsidRPr="00E7410E" w:rsidRDefault="00C42391" w:rsidP="00C42391">
                      <w:pPr>
                        <w:rPr>
                          <w:color w:val="323E4F" w:themeColor="text2" w:themeShade="BF"/>
                        </w:rPr>
                      </w:pPr>
                      <w:r w:rsidRPr="00E7410E">
                        <w:rPr>
                          <w:rFonts w:ascii="Segoe UI Semibold" w:hAnsi="Segoe UI Semibold" w:cs="Segoe UI Semibold"/>
                          <w:color w:val="323E4F" w:themeColor="text2" w:themeShade="BF"/>
                          <w:sz w:val="18"/>
                        </w:rPr>
                        <w:t>E-mail: myascbrandon@hccfl.edu</w:t>
                      </w:r>
                    </w:p>
                  </w:txbxContent>
                </v:textbox>
              </v:shape>
            </w:pict>
          </mc:Fallback>
        </mc:AlternateContent>
      </w:r>
      <w:r w:rsidRPr="00B4339A">
        <w:rPr>
          <w:rFonts w:ascii="Gadugi" w:hAnsi="Gadugi"/>
          <w:noProof/>
          <w:sz w:val="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18895B6" wp14:editId="0FE42D41">
                <wp:simplePos x="0" y="0"/>
                <wp:positionH relativeFrom="column">
                  <wp:posOffset>5915025</wp:posOffset>
                </wp:positionH>
                <wp:positionV relativeFrom="paragraph">
                  <wp:posOffset>124460</wp:posOffset>
                </wp:positionV>
                <wp:extent cx="2324100" cy="9144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914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34F4B0" id="Rounded Rectangle 5" o:spid="_x0000_s1026" style="position:absolute;margin-left:465.75pt;margin-top:9.8pt;width:183pt;height:1in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lcuwIAACoGAAAOAAAAZHJzL2Uyb0RvYy54bWysVEtP3DAQvlfqf7B8L8lud6FEZNEKRFWJ&#10;AgIqzsaxN5Fsj2t7X/31HdtJeJRyqHpJxvOebx4npzutyEY434Gp6eSgpEQYDk1nVjX9cX/x6Qsl&#10;PjDTMAVG1HQvPD1dfPxwsrWVmEILqhGOoBPjq62taRuCrYrC81Zo5g/ACoNCCU6zgE+3KhrHtuhd&#10;q2JalofFFlxjHXDhPXLPs5Aukn8pBQ/XUnoRiKop5hbS16XvY/wWixNWrRyzbcf7NNg/ZKFZZzDo&#10;6OqcBUbWrvvDle64Aw8yHHDQBUjZcZFqwGom5atq7lpmRaoFwfF2hMn/P7f8anPjSNfUdE6JYRpb&#10;dAtr04iG3CJ4zKyUIPMI09b6CrXv7I3rXx7JWPNOOh3/WA3ZJWj3I7RiFwhH5vTzdDYpsQMcZceT&#10;2QxpdFM8WVvnw1cBmkSipi5mEVNIsLLNpQ9Zf9CLET2orrnolEqPODPiTDmyYdhtxrkwYZLM1Vp/&#10;hybzMXKOzSpk43Rk9uHAxpTS9EVPKcEXQZQhW5zz43JeJs8vhKPd+xkczfsM3guFMmUwfoQ9A52o&#10;sFciFqvMrZDYtwhtTuTv1fuWNSKnFCMPwI/ZpiqTw+hZIpyj7wzfqPmyrtyPXj+airRwo3GP0NuJ&#10;ZePRIkUGE0Zj3Rlwb1WmsKd95Kw/gJShiSg9QrPHqXaQ191bftHhUF0yH26Yw/3GOcSbFa7xIxVg&#10;Q6GnKGnB/XqLH/Vx7VBKyRbvRU39zzVzghL1zeBCppnGA5Mes/nRFGO455LH5xKz1meAQzrB62h5&#10;IqN+UAMpHegHPG3LGBVFzHCMXVMe3PA4C/mO4XHkYrlManhULAuX5s7y6DyiGvflfvfAnO03K+BO&#10;XsFwW1j1areybrQ0sFwHkF1avCdce7zxIKXB6Y9nvHjP30nr6cQvfgMAAP//AwBQSwMEFAAGAAgA&#10;AAAhAKYpXkPgAAAACwEAAA8AAABkcnMvZG93bnJldi54bWxMj09PwzAMxe9IfIfISFwQS7dBWUvT&#10;aUJM2nEbk7hmjWkLjVM16R/49HgnuNl+z88/Z+vJNmLAzteOFMxnEQikwpmaSgWnt+39CoQPmoxu&#10;HKGCb/Swzq+vMp0aN9IBh2MoBYeQT7WCKoQ2ldIXFVrtZ65FYu3DdVYHbrtSmk6PHG4buYiiWFpd&#10;E1+odIsvFRZfx94yxnT6vDvQ+7Da/cix6F8ftpv9Tqnbm2nzDCLgFP7McMHnHciZ6ex6Ml40CpLl&#10;/JGtLCQxiIthkTzx5MxVvIxB5pn8/0P+CwAA//8DAFBLAQItABQABgAIAAAAIQC2gziS/gAAAOEB&#10;AAATAAAAAAAAAAAAAAAAAAAAAABbQ29udGVudF9UeXBlc10ueG1sUEsBAi0AFAAGAAgAAAAhADj9&#10;If/WAAAAlAEAAAsAAAAAAAAAAAAAAAAALwEAAF9yZWxzLy5yZWxzUEsBAi0AFAAGAAgAAAAhAEp7&#10;KVy7AgAAKgYAAA4AAAAAAAAAAAAAAAAALgIAAGRycy9lMm9Eb2MueG1sUEsBAi0AFAAGAAgAAAAh&#10;AKYpXkPgAAAACwEAAA8AAAAAAAAAAAAAAAAAFQUAAGRycy9kb3ducmV2LnhtbFBLBQYAAAAABAAE&#10;APMAAAAiBgAAAAA=&#10;" fillcolor="#bdd6ee [1300]" strokecolor="#2e74b5 [2404]" strokeweight="1.5pt">
                <v:stroke joinstyle="miter"/>
              </v:roundrect>
            </w:pict>
          </mc:Fallback>
        </mc:AlternateContent>
      </w:r>
    </w:p>
    <w:p w:rsidR="00F9041C" w:rsidRDefault="00F9041C" w:rsidP="00F9041C">
      <w:pPr>
        <w:rPr>
          <w:rFonts w:ascii="Gadugi" w:hAnsi="Gadugi"/>
          <w:sz w:val="18"/>
        </w:rPr>
        <w:sectPr w:rsidR="00F9041C" w:rsidSect="00763CD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F9041C" w:rsidRPr="00C42391" w:rsidRDefault="00F9041C" w:rsidP="00C42391">
      <w:pPr>
        <w:spacing w:after="0" w:line="276" w:lineRule="auto"/>
        <w:rPr>
          <w:rFonts w:ascii="Gadugi" w:hAnsi="Gadugi"/>
          <w:sz w:val="18"/>
        </w:rPr>
      </w:pPr>
    </w:p>
    <w:p w:rsidR="00F9041C" w:rsidRPr="00C37A81" w:rsidRDefault="00C42391" w:rsidP="00C42391">
      <w:pPr>
        <w:ind w:left="720" w:hanging="720"/>
        <w:rPr>
          <w:rFonts w:ascii="Gadugi" w:hAnsi="Gadugi"/>
          <w:color w:val="323E4F" w:themeColor="text2" w:themeShade="BF"/>
          <w:sz w:val="18"/>
        </w:rPr>
      </w:pPr>
      <w:r w:rsidRPr="00C37A81">
        <w:rPr>
          <w:rFonts w:ascii="Gadugi" w:hAnsi="Gadugi"/>
          <w:color w:val="323E4F" w:themeColor="text2" w:themeShade="BF"/>
          <w:sz w:val="18"/>
        </w:rPr>
        <w:t xml:space="preserve">Source: </w:t>
      </w:r>
      <w:r w:rsidRPr="00C37A81">
        <w:rPr>
          <w:rFonts w:ascii="Gadugi" w:hAnsi="Gadugi"/>
          <w:color w:val="323E4F" w:themeColor="text2" w:themeShade="BF"/>
          <w:sz w:val="18"/>
        </w:rPr>
        <w:t xml:space="preserve">American Psychological Association (2012). </w:t>
      </w:r>
      <w:r w:rsidRPr="00C37A81">
        <w:rPr>
          <w:rFonts w:ascii="Gadugi" w:hAnsi="Gadugi"/>
          <w:i/>
          <w:color w:val="323E4F" w:themeColor="text2" w:themeShade="BF"/>
          <w:sz w:val="18"/>
        </w:rPr>
        <w:t>Publication Manual of the American Psychological Association</w:t>
      </w:r>
      <w:r w:rsidRPr="00C37A81">
        <w:rPr>
          <w:rFonts w:ascii="Gadugi" w:hAnsi="Gadugi"/>
          <w:color w:val="323E4F" w:themeColor="text2" w:themeShade="BF"/>
          <w:sz w:val="18"/>
        </w:rPr>
        <w:t>. Washington DC: America Psychological Association.</w:t>
      </w:r>
    </w:p>
    <w:p w:rsidR="00C42391" w:rsidRPr="00C37A81" w:rsidRDefault="00C42391" w:rsidP="00C42391">
      <w:pPr>
        <w:ind w:left="720" w:hanging="720"/>
        <w:rPr>
          <w:rFonts w:ascii="Gadugi" w:hAnsi="Gadugi"/>
        </w:rPr>
      </w:pPr>
      <w:r w:rsidRPr="00C37A81">
        <w:rPr>
          <w:rFonts w:ascii="Gadugi" w:hAnsi="Gadugi"/>
          <w:color w:val="323E4F" w:themeColor="text2" w:themeShade="BF"/>
          <w:sz w:val="18"/>
        </w:rPr>
        <w:t xml:space="preserve">Created </w:t>
      </w:r>
      <w:r w:rsidR="00B277B4">
        <w:rPr>
          <w:rFonts w:ascii="Gadugi" w:hAnsi="Gadugi"/>
          <w:color w:val="323E4F" w:themeColor="text2" w:themeShade="BF"/>
          <w:sz w:val="18"/>
        </w:rPr>
        <w:t>April 2017</w:t>
      </w:r>
      <w:r w:rsidRPr="00C37A81">
        <w:rPr>
          <w:rFonts w:ascii="Gadugi" w:hAnsi="Gadugi"/>
          <w:color w:val="323E4F" w:themeColor="text2" w:themeShade="BF"/>
          <w:sz w:val="18"/>
        </w:rPr>
        <w:t xml:space="preserve"> by Marley Dod</w:t>
      </w:r>
      <w:r w:rsidR="00B277B4">
        <w:rPr>
          <w:rFonts w:ascii="Gadugi" w:hAnsi="Gadugi"/>
          <w:color w:val="323E4F" w:themeColor="text2" w:themeShade="BF"/>
          <w:sz w:val="18"/>
        </w:rPr>
        <w:t>d. Updated May 2019.</w:t>
      </w:r>
      <w:bookmarkStart w:id="0" w:name="_GoBack"/>
      <w:bookmarkEnd w:id="0"/>
    </w:p>
    <w:p w:rsidR="00C37A81" w:rsidRPr="00C37A81" w:rsidRDefault="00C37A81">
      <w:pPr>
        <w:ind w:left="720" w:hanging="720"/>
        <w:rPr>
          <w:rFonts w:ascii="Gadugi" w:hAnsi="Gadugi"/>
        </w:rPr>
      </w:pPr>
    </w:p>
    <w:sectPr w:rsidR="00C37A81" w:rsidRPr="00C37A81" w:rsidSect="00F9041C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dugi">
    <w:altName w:val="Euphemia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16688"/>
    <w:multiLevelType w:val="hybridMultilevel"/>
    <w:tmpl w:val="55F86C4A"/>
    <w:lvl w:ilvl="0" w:tplc="99E45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BE"/>
    <w:rsid w:val="000178A4"/>
    <w:rsid w:val="00067824"/>
    <w:rsid w:val="00092368"/>
    <w:rsid w:val="000A1686"/>
    <w:rsid w:val="000A1801"/>
    <w:rsid w:val="000A5E47"/>
    <w:rsid w:val="000B7A8D"/>
    <w:rsid w:val="000D3BD8"/>
    <w:rsid w:val="000E78F3"/>
    <w:rsid w:val="000F5896"/>
    <w:rsid w:val="000F719A"/>
    <w:rsid w:val="00123618"/>
    <w:rsid w:val="00143193"/>
    <w:rsid w:val="0014354B"/>
    <w:rsid w:val="0015346E"/>
    <w:rsid w:val="00191843"/>
    <w:rsid w:val="001B4084"/>
    <w:rsid w:val="001C6D71"/>
    <w:rsid w:val="001D4123"/>
    <w:rsid w:val="001E57F7"/>
    <w:rsid w:val="001F3FC6"/>
    <w:rsid w:val="00263D91"/>
    <w:rsid w:val="00266D9D"/>
    <w:rsid w:val="00267BEA"/>
    <w:rsid w:val="002B61E5"/>
    <w:rsid w:val="002E59E6"/>
    <w:rsid w:val="002F0893"/>
    <w:rsid w:val="002F3E17"/>
    <w:rsid w:val="0031229F"/>
    <w:rsid w:val="00322EE9"/>
    <w:rsid w:val="003B342C"/>
    <w:rsid w:val="003C3017"/>
    <w:rsid w:val="003F53F1"/>
    <w:rsid w:val="00401FF2"/>
    <w:rsid w:val="0042035D"/>
    <w:rsid w:val="00473017"/>
    <w:rsid w:val="004B7F05"/>
    <w:rsid w:val="00562737"/>
    <w:rsid w:val="00566598"/>
    <w:rsid w:val="005C6809"/>
    <w:rsid w:val="005D17E5"/>
    <w:rsid w:val="00615BBB"/>
    <w:rsid w:val="0062508D"/>
    <w:rsid w:val="0064604D"/>
    <w:rsid w:val="00647F14"/>
    <w:rsid w:val="0065486A"/>
    <w:rsid w:val="00672C95"/>
    <w:rsid w:val="006D052F"/>
    <w:rsid w:val="006E237D"/>
    <w:rsid w:val="006F10CF"/>
    <w:rsid w:val="00714B28"/>
    <w:rsid w:val="00724F4F"/>
    <w:rsid w:val="0075201F"/>
    <w:rsid w:val="007542B0"/>
    <w:rsid w:val="00763CD8"/>
    <w:rsid w:val="00784F81"/>
    <w:rsid w:val="007B606F"/>
    <w:rsid w:val="007D590E"/>
    <w:rsid w:val="007E1C93"/>
    <w:rsid w:val="0089245B"/>
    <w:rsid w:val="008E42AC"/>
    <w:rsid w:val="00902293"/>
    <w:rsid w:val="00902751"/>
    <w:rsid w:val="00957553"/>
    <w:rsid w:val="00965066"/>
    <w:rsid w:val="00965A3B"/>
    <w:rsid w:val="00971470"/>
    <w:rsid w:val="009A3885"/>
    <w:rsid w:val="009B4B2B"/>
    <w:rsid w:val="009C3B1E"/>
    <w:rsid w:val="009D0509"/>
    <w:rsid w:val="009E09B4"/>
    <w:rsid w:val="00A315A5"/>
    <w:rsid w:val="00AA3193"/>
    <w:rsid w:val="00AB41D6"/>
    <w:rsid w:val="00AB71BD"/>
    <w:rsid w:val="00B277B4"/>
    <w:rsid w:val="00B4339A"/>
    <w:rsid w:val="00B64289"/>
    <w:rsid w:val="00B6734C"/>
    <w:rsid w:val="00B84983"/>
    <w:rsid w:val="00B94C7A"/>
    <w:rsid w:val="00BC3F42"/>
    <w:rsid w:val="00C12113"/>
    <w:rsid w:val="00C16EE8"/>
    <w:rsid w:val="00C22EEE"/>
    <w:rsid w:val="00C37A81"/>
    <w:rsid w:val="00C42391"/>
    <w:rsid w:val="00CA2700"/>
    <w:rsid w:val="00CB776C"/>
    <w:rsid w:val="00CC016F"/>
    <w:rsid w:val="00CE10A6"/>
    <w:rsid w:val="00CF0515"/>
    <w:rsid w:val="00D217F0"/>
    <w:rsid w:val="00D35867"/>
    <w:rsid w:val="00D93315"/>
    <w:rsid w:val="00D96CA7"/>
    <w:rsid w:val="00DE22C2"/>
    <w:rsid w:val="00E2138F"/>
    <w:rsid w:val="00E23519"/>
    <w:rsid w:val="00E308F4"/>
    <w:rsid w:val="00E7410E"/>
    <w:rsid w:val="00E80D36"/>
    <w:rsid w:val="00F14F43"/>
    <w:rsid w:val="00F16483"/>
    <w:rsid w:val="00F229AD"/>
    <w:rsid w:val="00F81EBE"/>
    <w:rsid w:val="00F9041C"/>
    <w:rsid w:val="00FD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FCF21"/>
  <w15:docId w15:val="{DE1F1EC6-3DE4-4C08-AFE0-9809AA79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5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80E52-BD57-41A8-88B0-EEB29FD0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bacasuccess</dc:creator>
  <cp:lastModifiedBy>Dodd, Marley</cp:lastModifiedBy>
  <cp:revision>11</cp:revision>
  <dcterms:created xsi:type="dcterms:W3CDTF">2017-04-20T16:26:00Z</dcterms:created>
  <dcterms:modified xsi:type="dcterms:W3CDTF">2019-05-20T17:32:00Z</dcterms:modified>
</cp:coreProperties>
</file>